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5E" w:rsidRPr="00F96442" w:rsidRDefault="00822E5E" w:rsidP="00822E5E">
      <w:pPr>
        <w:rPr>
          <w:rFonts w:ascii="Book Antiqua" w:hAnsi="Book Antiqua"/>
          <w:b/>
          <w:sz w:val="22"/>
          <w:szCs w:val="22"/>
          <w:lang w:val="en-GB"/>
        </w:rPr>
      </w:pPr>
      <w:r w:rsidRPr="00F96442">
        <w:rPr>
          <w:rFonts w:ascii="Book Antiqua" w:hAnsi="Book Antiqua"/>
          <w:b/>
          <w:sz w:val="22"/>
          <w:szCs w:val="22"/>
          <w:lang w:val="en-GB"/>
        </w:rPr>
        <w:t xml:space="preserve">Summary of evaluation survey of ETHOS Conference </w:t>
      </w:r>
      <w:r>
        <w:rPr>
          <w:rFonts w:ascii="Book Antiqua" w:hAnsi="Book Antiqua"/>
          <w:b/>
          <w:sz w:val="22"/>
          <w:szCs w:val="22"/>
          <w:lang w:val="en-GB"/>
        </w:rPr>
        <w:t>in Luxemburg, 7 - 11 May 2014</w:t>
      </w:r>
    </w:p>
    <w:p w:rsidR="00822E5E" w:rsidRPr="00F96442" w:rsidRDefault="00822E5E" w:rsidP="00822E5E">
      <w:pPr>
        <w:rPr>
          <w:rFonts w:ascii="Book Antiqua" w:hAnsi="Book Antiqua"/>
          <w:b/>
          <w:sz w:val="22"/>
          <w:szCs w:val="22"/>
          <w:lang w:val="en-GB"/>
        </w:rPr>
      </w:pPr>
    </w:p>
    <w:p w:rsidR="00822E5E" w:rsidRPr="00F96442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 w:rsidRPr="00F96442">
        <w:rPr>
          <w:rFonts w:ascii="Book Antiqua" w:hAnsi="Book Antiqua"/>
          <w:sz w:val="22"/>
          <w:szCs w:val="22"/>
          <w:u w:val="single"/>
          <w:lang w:val="en-GB"/>
        </w:rPr>
        <w:t xml:space="preserve">Preparation and information </w:t>
      </w:r>
    </w:p>
    <w:p w:rsidR="00822E5E" w:rsidRPr="00F96442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92</w:t>
      </w:r>
      <w:r w:rsidRPr="00F96442">
        <w:rPr>
          <w:rFonts w:ascii="Book Antiqua" w:hAnsi="Book Antiqua"/>
          <w:sz w:val="22"/>
          <w:szCs w:val="22"/>
          <w:lang w:val="en-GB"/>
        </w:rPr>
        <w:t>% of the respondents fel</w:t>
      </w:r>
      <w:r>
        <w:rPr>
          <w:rFonts w:ascii="Book Antiqua" w:hAnsi="Book Antiqua"/>
          <w:sz w:val="22"/>
          <w:szCs w:val="22"/>
          <w:lang w:val="en-GB"/>
        </w:rPr>
        <w:t>t</w:t>
      </w:r>
      <w:r w:rsidRPr="00F96442">
        <w:rPr>
          <w:rFonts w:ascii="Book Antiqua" w:hAnsi="Book Antiqua"/>
          <w:sz w:val="22"/>
          <w:szCs w:val="22"/>
          <w:lang w:val="en-GB"/>
        </w:rPr>
        <w:t xml:space="preserve"> that they were adequately informed </w:t>
      </w:r>
      <w:r>
        <w:rPr>
          <w:rFonts w:ascii="Book Antiqua" w:hAnsi="Book Antiqua"/>
          <w:sz w:val="22"/>
          <w:szCs w:val="22"/>
          <w:lang w:val="en-GB"/>
        </w:rPr>
        <w:t xml:space="preserve">before the conference </w:t>
      </w:r>
      <w:r w:rsidRPr="00F96442">
        <w:rPr>
          <w:rFonts w:ascii="Book Antiqua" w:hAnsi="Book Antiqua"/>
          <w:sz w:val="22"/>
          <w:szCs w:val="22"/>
          <w:lang w:val="en-GB"/>
        </w:rPr>
        <w:t>about the aim and structure of the meeting (including the ‘homework’ they were supposed to do</w:t>
      </w:r>
      <w:r>
        <w:rPr>
          <w:rFonts w:ascii="Book Antiqua" w:hAnsi="Book Antiqua"/>
          <w:sz w:val="22"/>
          <w:szCs w:val="22"/>
          <w:lang w:val="en-GB"/>
        </w:rPr>
        <w:t xml:space="preserve">). However, some felt the homework was too demanding, too much work. Also, the instructions were not always very clear. </w:t>
      </w:r>
    </w:p>
    <w:p w:rsidR="00822E5E" w:rsidRPr="00F96442" w:rsidRDefault="00822E5E" w:rsidP="00822E5E">
      <w:pPr>
        <w:jc w:val="center"/>
        <w:rPr>
          <w:rFonts w:ascii="Book Antiqua" w:hAnsi="Book Antiqua"/>
          <w:sz w:val="22"/>
          <w:szCs w:val="22"/>
          <w:lang w:val="en-GB"/>
        </w:rPr>
      </w:pPr>
    </w:p>
    <w:p w:rsidR="00822E5E" w:rsidRPr="00F96442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 w:rsidRPr="00F96442">
        <w:rPr>
          <w:rFonts w:ascii="Book Antiqua" w:hAnsi="Book Antiqua"/>
          <w:sz w:val="22"/>
          <w:szCs w:val="22"/>
          <w:u w:val="single"/>
          <w:lang w:val="en-GB"/>
        </w:rPr>
        <w:t xml:space="preserve">Organisation of the conference </w:t>
      </w:r>
    </w:p>
    <w:p w:rsidR="00822E5E" w:rsidRPr="009710E6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  <w:r w:rsidRPr="009710E6">
        <w:rPr>
          <w:rFonts w:ascii="Book Antiqua" w:hAnsi="Book Antiqua"/>
          <w:sz w:val="22"/>
          <w:szCs w:val="22"/>
          <w:lang w:val="en-GB"/>
        </w:rPr>
        <w:t xml:space="preserve">79% of the respondents </w:t>
      </w:r>
      <w:proofErr w:type="gramStart"/>
      <w:r w:rsidRPr="009710E6">
        <w:rPr>
          <w:rFonts w:ascii="Book Antiqua" w:hAnsi="Book Antiqua"/>
          <w:sz w:val="22"/>
          <w:szCs w:val="22"/>
          <w:lang w:val="en-GB"/>
        </w:rPr>
        <w:t>was</w:t>
      </w:r>
      <w:proofErr w:type="gramEnd"/>
      <w:r w:rsidRPr="009710E6">
        <w:rPr>
          <w:rFonts w:ascii="Book Antiqua" w:hAnsi="Book Antiqua"/>
          <w:sz w:val="22"/>
          <w:szCs w:val="22"/>
          <w:lang w:val="en-GB"/>
        </w:rPr>
        <w:t xml:space="preserve"> of the opinion that the conference was organized very well, 21% felt that it was organized well. One participant wrote: ‘</w:t>
      </w:r>
      <w:r w:rsidRPr="009710E6">
        <w:rPr>
          <w:rFonts w:ascii="Book Antiqua" w:hAnsi="Book Antiqua"/>
          <w:sz w:val="22"/>
          <w:szCs w:val="22"/>
          <w:lang w:val="en-US"/>
        </w:rPr>
        <w:t xml:space="preserve">I thought that the </w:t>
      </w:r>
      <w:proofErr w:type="spellStart"/>
      <w:r w:rsidRPr="009710E6">
        <w:rPr>
          <w:rFonts w:ascii="Book Antiqua" w:hAnsi="Book Antiqua"/>
          <w:sz w:val="22"/>
          <w:szCs w:val="22"/>
          <w:lang w:val="en-US"/>
        </w:rPr>
        <w:t>organisation</w:t>
      </w:r>
      <w:proofErr w:type="spellEnd"/>
      <w:r w:rsidRPr="009710E6">
        <w:rPr>
          <w:rFonts w:ascii="Book Antiqua" w:hAnsi="Book Antiqua"/>
          <w:sz w:val="22"/>
          <w:szCs w:val="22"/>
          <w:lang w:val="en-US"/>
        </w:rPr>
        <w:t xml:space="preserve"> was absolutely excellent, well done to Sandra and her team.’ A few others wrote that ‘we definitely need more time and space during the conference for network matters, for mutual discussions and for sharing ideas.’</w:t>
      </w:r>
      <w:r>
        <w:rPr>
          <w:rFonts w:ascii="Book Antiqua" w:hAnsi="Book Antiqua"/>
          <w:sz w:val="22"/>
          <w:szCs w:val="22"/>
          <w:lang w:val="en-US"/>
        </w:rPr>
        <w:t xml:space="preserve"> Not everybody was happy with the lecture on sociology. </w:t>
      </w:r>
    </w:p>
    <w:p w:rsidR="00822E5E" w:rsidRPr="009710E6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</w:p>
    <w:p w:rsidR="00822E5E" w:rsidRPr="00F96442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 w:rsidRPr="00F96442">
        <w:rPr>
          <w:rFonts w:ascii="Book Antiqua" w:hAnsi="Book Antiqua"/>
          <w:sz w:val="22"/>
          <w:szCs w:val="22"/>
          <w:u w:val="single"/>
          <w:lang w:val="en-GB"/>
        </w:rPr>
        <w:t>Were your expectations met?</w:t>
      </w:r>
    </w:p>
    <w:p w:rsidR="00822E5E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83</w:t>
      </w:r>
      <w:r w:rsidRPr="00F96442">
        <w:rPr>
          <w:rFonts w:ascii="Book Antiqua" w:hAnsi="Book Antiqua"/>
          <w:sz w:val="22"/>
          <w:szCs w:val="22"/>
          <w:lang w:val="en-GB"/>
        </w:rPr>
        <w:t xml:space="preserve">% of the respondents said that their expectations were </w:t>
      </w:r>
      <w:r>
        <w:rPr>
          <w:rFonts w:ascii="Book Antiqua" w:hAnsi="Book Antiqua"/>
          <w:sz w:val="22"/>
          <w:szCs w:val="22"/>
          <w:lang w:val="en-GB"/>
        </w:rPr>
        <w:t xml:space="preserve">fully </w:t>
      </w:r>
      <w:r w:rsidRPr="00F96442">
        <w:rPr>
          <w:rFonts w:ascii="Book Antiqua" w:hAnsi="Book Antiqua"/>
          <w:sz w:val="22"/>
          <w:szCs w:val="22"/>
          <w:lang w:val="en-GB"/>
        </w:rPr>
        <w:t xml:space="preserve">met. </w:t>
      </w:r>
      <w:r>
        <w:rPr>
          <w:rFonts w:ascii="Book Antiqua" w:hAnsi="Book Antiqua"/>
          <w:sz w:val="22"/>
          <w:szCs w:val="22"/>
          <w:lang w:val="en-GB"/>
        </w:rPr>
        <w:t xml:space="preserve"> </w:t>
      </w:r>
      <w:proofErr w:type="gramStart"/>
      <w:r>
        <w:rPr>
          <w:rFonts w:ascii="Book Antiqua" w:hAnsi="Book Antiqua"/>
          <w:sz w:val="22"/>
          <w:szCs w:val="22"/>
          <w:lang w:val="en-GB"/>
        </w:rPr>
        <w:t>Those</w:t>
      </w:r>
      <w:proofErr w:type="gramEnd"/>
      <w:r>
        <w:rPr>
          <w:rFonts w:ascii="Book Antiqua" w:hAnsi="Book Antiqua"/>
          <w:sz w:val="22"/>
          <w:szCs w:val="22"/>
          <w:lang w:val="en-GB"/>
        </w:rPr>
        <w:t xml:space="preserve"> whose expectations were not fully met, made several observations:</w:t>
      </w:r>
    </w:p>
    <w:p w:rsidR="00822E5E" w:rsidRDefault="00822E5E" w:rsidP="00822E5E">
      <w:pPr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We are not really concerned with the topic.</w:t>
      </w:r>
    </w:p>
    <w:p w:rsidR="00822E5E" w:rsidRDefault="00822E5E" w:rsidP="00822E5E">
      <w:pPr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Lack of time for sharing best practices</w:t>
      </w:r>
    </w:p>
    <w:p w:rsidR="00822E5E" w:rsidRDefault="00822E5E" w:rsidP="00822E5E">
      <w:pPr>
        <w:numPr>
          <w:ilvl w:val="0"/>
          <w:numId w:val="2"/>
        </w:num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Lack of time for discussing the future of the network.</w:t>
      </w:r>
    </w:p>
    <w:p w:rsidR="00822E5E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</w:p>
    <w:p w:rsidR="00822E5E" w:rsidRPr="00F96442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 w:rsidRPr="00F96442">
        <w:rPr>
          <w:rFonts w:ascii="Book Antiqua" w:hAnsi="Book Antiqua"/>
          <w:sz w:val="22"/>
          <w:szCs w:val="22"/>
          <w:u w:val="single"/>
          <w:lang w:val="en-GB"/>
        </w:rPr>
        <w:t>How interesting/useful were the different parts of the programme?</w:t>
      </w:r>
    </w:p>
    <w:p w:rsidR="00822E5E" w:rsidRPr="000218D2" w:rsidRDefault="00822E5E" w:rsidP="00822E5E">
      <w:pPr>
        <w:ind w:left="360"/>
        <w:rPr>
          <w:rFonts w:ascii="Book Antiqua" w:hAnsi="Book Antiqua"/>
          <w:sz w:val="22"/>
          <w:szCs w:val="22"/>
          <w:lang w:val="en-US"/>
        </w:rPr>
      </w:pPr>
      <w:r w:rsidRPr="000218D2">
        <w:rPr>
          <w:rFonts w:ascii="Book Antiqua" w:hAnsi="Book Antiqua"/>
          <w:sz w:val="22"/>
          <w:szCs w:val="22"/>
          <w:lang w:val="en-GB"/>
        </w:rPr>
        <w:t xml:space="preserve">In the annex it can be seen that the parts of the programme which were considered most useful/interesting were the opening and closing ceremonies, </w:t>
      </w:r>
      <w:r w:rsidRPr="000218D2">
        <w:rPr>
          <w:rFonts w:ascii="Book Antiqua" w:hAnsi="Book Antiqua"/>
          <w:sz w:val="22"/>
          <w:szCs w:val="22"/>
          <w:lang w:val="en-US"/>
        </w:rPr>
        <w:t xml:space="preserve">the presentation on challenges and opportunities facing the network, the dinner at the </w:t>
      </w:r>
      <w:proofErr w:type="spellStart"/>
      <w:r w:rsidRPr="000218D2">
        <w:rPr>
          <w:rFonts w:ascii="Book Antiqua" w:hAnsi="Book Antiqua"/>
          <w:sz w:val="22"/>
          <w:szCs w:val="22"/>
          <w:lang w:val="en-US"/>
        </w:rPr>
        <w:t>Possenhaus</w:t>
      </w:r>
      <w:proofErr w:type="spellEnd"/>
      <w:r w:rsidRPr="000218D2">
        <w:rPr>
          <w:rFonts w:ascii="Book Antiqua" w:hAnsi="Book Antiqua"/>
          <w:sz w:val="22"/>
          <w:szCs w:val="22"/>
          <w:lang w:val="en-US"/>
        </w:rPr>
        <w:t xml:space="preserve"> restaurant, the discussion on the future of the network, proposals for the future of the network and its management, the visit to </w:t>
      </w:r>
      <w:proofErr w:type="spellStart"/>
      <w:r w:rsidRPr="000218D2">
        <w:rPr>
          <w:rFonts w:ascii="Book Antiqua" w:hAnsi="Book Antiqua"/>
          <w:sz w:val="22"/>
          <w:szCs w:val="22"/>
          <w:lang w:val="en-US"/>
        </w:rPr>
        <w:t>Utopolis</w:t>
      </w:r>
      <w:proofErr w:type="spellEnd"/>
      <w:r w:rsidRPr="000218D2">
        <w:rPr>
          <w:rFonts w:ascii="Book Antiqua" w:hAnsi="Book Antiqua"/>
          <w:sz w:val="22"/>
          <w:szCs w:val="22"/>
          <w:lang w:val="en-US"/>
        </w:rPr>
        <w:t>, the guided city tour, the visit to ‘the Day of Europe’ and the briefing on the conference in Denmark.</w:t>
      </w:r>
    </w:p>
    <w:p w:rsidR="00822E5E" w:rsidRPr="000218D2" w:rsidRDefault="00822E5E" w:rsidP="00822E5E">
      <w:pPr>
        <w:ind w:left="360"/>
        <w:rPr>
          <w:rFonts w:ascii="Book Antiqua" w:hAnsi="Book Antiqua"/>
          <w:sz w:val="22"/>
          <w:szCs w:val="22"/>
          <w:lang w:val="en-US"/>
        </w:rPr>
      </w:pPr>
      <w:r w:rsidRPr="000218D2">
        <w:rPr>
          <w:rFonts w:ascii="Book Antiqua" w:hAnsi="Book Antiqua"/>
          <w:sz w:val="22"/>
          <w:szCs w:val="22"/>
          <w:lang w:val="en-US"/>
        </w:rPr>
        <w:t xml:space="preserve">The parts of the </w:t>
      </w:r>
      <w:proofErr w:type="spellStart"/>
      <w:r w:rsidRPr="000218D2">
        <w:rPr>
          <w:rFonts w:ascii="Book Antiqua" w:hAnsi="Book Antiqua"/>
          <w:sz w:val="22"/>
          <w:szCs w:val="22"/>
          <w:lang w:val="en-US"/>
        </w:rPr>
        <w:t>programme</w:t>
      </w:r>
      <w:proofErr w:type="spellEnd"/>
      <w:r w:rsidRPr="000218D2">
        <w:rPr>
          <w:rFonts w:ascii="Book Antiqua" w:hAnsi="Book Antiqua"/>
          <w:sz w:val="22"/>
          <w:szCs w:val="22"/>
          <w:lang w:val="en-US"/>
        </w:rPr>
        <w:t xml:space="preserve"> which were considered least useful/interesting are the presentation of best practices migration matters and the ‘table </w:t>
      </w:r>
      <w:proofErr w:type="spellStart"/>
      <w:r w:rsidRPr="000218D2">
        <w:rPr>
          <w:rFonts w:ascii="Book Antiqua" w:hAnsi="Book Antiqua"/>
          <w:sz w:val="22"/>
          <w:szCs w:val="22"/>
          <w:lang w:val="en-US"/>
        </w:rPr>
        <w:t>ronde</w:t>
      </w:r>
      <w:proofErr w:type="spellEnd"/>
      <w:r w:rsidRPr="000218D2">
        <w:rPr>
          <w:rFonts w:ascii="Book Antiqua" w:hAnsi="Book Antiqua"/>
          <w:sz w:val="22"/>
          <w:szCs w:val="22"/>
          <w:lang w:val="en-US"/>
        </w:rPr>
        <w:t xml:space="preserve">’ on European </w:t>
      </w:r>
      <w:proofErr w:type="gramStart"/>
      <w:r w:rsidRPr="000218D2">
        <w:rPr>
          <w:rFonts w:ascii="Book Antiqua" w:hAnsi="Book Antiqua"/>
          <w:sz w:val="22"/>
          <w:szCs w:val="22"/>
          <w:lang w:val="en-US"/>
        </w:rPr>
        <w:t>identity</w:t>
      </w:r>
      <w:r>
        <w:rPr>
          <w:rFonts w:ascii="Book Antiqua" w:hAnsi="Book Antiqua"/>
          <w:sz w:val="22"/>
          <w:szCs w:val="22"/>
          <w:lang w:val="en-US"/>
        </w:rPr>
        <w:t>(</w:t>
      </w:r>
      <w:proofErr w:type="gramEnd"/>
      <w:r>
        <w:rPr>
          <w:rFonts w:ascii="Book Antiqua" w:hAnsi="Book Antiqua"/>
          <w:sz w:val="22"/>
          <w:szCs w:val="22"/>
          <w:lang w:val="en-US"/>
        </w:rPr>
        <w:t xml:space="preserve">‘too long’) </w:t>
      </w:r>
      <w:r w:rsidRPr="000218D2">
        <w:rPr>
          <w:rFonts w:ascii="Book Antiqua" w:hAnsi="Book Antiqua"/>
          <w:sz w:val="22"/>
          <w:szCs w:val="22"/>
          <w:lang w:val="en-US"/>
        </w:rPr>
        <w:t xml:space="preserve">. </w:t>
      </w:r>
    </w:p>
    <w:p w:rsidR="00822E5E" w:rsidRPr="000218D2" w:rsidRDefault="00822E5E" w:rsidP="00822E5E">
      <w:pPr>
        <w:ind w:left="360"/>
        <w:rPr>
          <w:rFonts w:ascii="Book Antiqua" w:hAnsi="Book Antiqua"/>
          <w:sz w:val="22"/>
          <w:szCs w:val="22"/>
          <w:lang w:val="en-US"/>
        </w:rPr>
      </w:pPr>
    </w:p>
    <w:p w:rsidR="00822E5E" w:rsidRPr="000218D2" w:rsidRDefault="00822E5E" w:rsidP="00822E5E">
      <w:pPr>
        <w:ind w:left="360"/>
        <w:rPr>
          <w:rFonts w:ascii="Book Antiqua" w:hAnsi="Book Antiqua"/>
          <w:sz w:val="22"/>
          <w:szCs w:val="22"/>
          <w:lang w:val="en-GB"/>
        </w:rPr>
      </w:pPr>
      <w:r w:rsidRPr="000218D2">
        <w:rPr>
          <w:rFonts w:ascii="Book Antiqua" w:hAnsi="Book Antiqua"/>
          <w:sz w:val="22"/>
          <w:szCs w:val="22"/>
          <w:lang w:val="en-GB"/>
        </w:rPr>
        <w:t>Many compliments were made to the organizing school. A few quotes:</w:t>
      </w:r>
    </w:p>
    <w:p w:rsidR="00822E5E" w:rsidRPr="000218D2" w:rsidRDefault="00822E5E" w:rsidP="00822E5E">
      <w:pPr>
        <w:numPr>
          <w:ilvl w:val="0"/>
          <w:numId w:val="3"/>
        </w:numPr>
        <w:rPr>
          <w:rFonts w:ascii="Book Antiqua" w:hAnsi="Book Antiqua"/>
          <w:sz w:val="22"/>
          <w:szCs w:val="22"/>
          <w:lang w:val="en-GB"/>
        </w:rPr>
      </w:pPr>
      <w:r w:rsidRPr="000218D2">
        <w:rPr>
          <w:rFonts w:ascii="Book Antiqua" w:hAnsi="Book Antiqua"/>
          <w:sz w:val="22"/>
          <w:szCs w:val="22"/>
          <w:lang w:val="en-US"/>
        </w:rPr>
        <w:t xml:space="preserve">‘It was a fantastic opening ceremony, I think the best I have </w:t>
      </w:r>
      <w:proofErr w:type="gramStart"/>
      <w:r w:rsidRPr="000218D2">
        <w:rPr>
          <w:rFonts w:ascii="Book Antiqua" w:hAnsi="Book Antiqua"/>
          <w:sz w:val="22"/>
          <w:szCs w:val="22"/>
          <w:lang w:val="en-US"/>
        </w:rPr>
        <w:t>seen .</w:t>
      </w:r>
      <w:proofErr w:type="gramEnd"/>
      <w:r w:rsidRPr="000218D2">
        <w:rPr>
          <w:rFonts w:ascii="Book Antiqua" w:hAnsi="Book Antiqua"/>
          <w:sz w:val="22"/>
          <w:szCs w:val="22"/>
          <w:lang w:val="en-US"/>
        </w:rPr>
        <w:t xml:space="preserve"> A really good mix of nice relevant and short speeches, and a lot of fabulous entertainment from very good students’</w:t>
      </w:r>
    </w:p>
    <w:p w:rsidR="00822E5E" w:rsidRPr="000218D2" w:rsidRDefault="00822E5E" w:rsidP="00822E5E">
      <w:pPr>
        <w:numPr>
          <w:ilvl w:val="0"/>
          <w:numId w:val="3"/>
        </w:numPr>
        <w:rPr>
          <w:rFonts w:ascii="Book Antiqua" w:hAnsi="Book Antiqua"/>
          <w:sz w:val="22"/>
          <w:szCs w:val="22"/>
          <w:lang w:val="en-GB"/>
        </w:rPr>
      </w:pPr>
      <w:r w:rsidRPr="000218D2">
        <w:rPr>
          <w:rFonts w:ascii="Book Antiqua" w:hAnsi="Book Antiqua"/>
          <w:sz w:val="22"/>
          <w:szCs w:val="22"/>
          <w:lang w:val="en-GB"/>
        </w:rPr>
        <w:t>‘The students of the Luxemburg school did a great job.’</w:t>
      </w:r>
    </w:p>
    <w:p w:rsidR="00822E5E" w:rsidRDefault="00822E5E" w:rsidP="00822E5E">
      <w:pPr>
        <w:numPr>
          <w:ilvl w:val="0"/>
          <w:numId w:val="3"/>
        </w:numPr>
        <w:rPr>
          <w:rFonts w:ascii="Book Antiqua" w:hAnsi="Book Antiqua"/>
          <w:sz w:val="22"/>
          <w:szCs w:val="22"/>
          <w:lang w:val="en-GB"/>
        </w:rPr>
      </w:pPr>
      <w:r w:rsidRPr="000218D2">
        <w:rPr>
          <w:rFonts w:ascii="Book Antiqua" w:hAnsi="Book Antiqua"/>
          <w:sz w:val="22"/>
          <w:szCs w:val="22"/>
          <w:lang w:val="en-GB"/>
        </w:rPr>
        <w:t>‘The tour</w:t>
      </w:r>
      <w:r>
        <w:rPr>
          <w:rFonts w:ascii="Book Antiqua" w:hAnsi="Book Antiqua"/>
          <w:sz w:val="22"/>
          <w:szCs w:val="22"/>
          <w:lang w:val="en-GB"/>
        </w:rPr>
        <w:t xml:space="preserve"> around the school was very interesting and well done by the students.’</w:t>
      </w:r>
    </w:p>
    <w:p w:rsidR="00822E5E" w:rsidRDefault="00822E5E" w:rsidP="00822E5E">
      <w:pPr>
        <w:ind w:left="720"/>
        <w:rPr>
          <w:rFonts w:ascii="Book Antiqua" w:hAnsi="Book Antiqua"/>
          <w:sz w:val="22"/>
          <w:szCs w:val="22"/>
          <w:u w:val="single"/>
          <w:lang w:val="en-GB"/>
        </w:rPr>
      </w:pPr>
    </w:p>
    <w:p w:rsidR="00822E5E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>
        <w:rPr>
          <w:rFonts w:ascii="Book Antiqua" w:hAnsi="Book Antiqua"/>
          <w:sz w:val="22"/>
          <w:szCs w:val="22"/>
          <w:u w:val="single"/>
          <w:lang w:val="en-GB"/>
        </w:rPr>
        <w:t xml:space="preserve">Inspiration </w:t>
      </w:r>
    </w:p>
    <w:p w:rsidR="00822E5E" w:rsidRDefault="00822E5E" w:rsidP="00822E5E">
      <w:pPr>
        <w:rPr>
          <w:rFonts w:ascii="Book Antiqua" w:hAnsi="Book Antiqua"/>
          <w:sz w:val="22"/>
          <w:szCs w:val="22"/>
          <w:lang w:val="en-US"/>
        </w:rPr>
      </w:pPr>
      <w:r w:rsidRPr="000218D2">
        <w:rPr>
          <w:rFonts w:ascii="Book Antiqua" w:hAnsi="Book Antiqua"/>
          <w:sz w:val="22"/>
          <w:szCs w:val="22"/>
          <w:lang w:val="en-GB"/>
        </w:rPr>
        <w:t xml:space="preserve">The participants were asked to </w:t>
      </w:r>
      <w:r w:rsidRPr="000218D2">
        <w:rPr>
          <w:rFonts w:ascii="Book Antiqua" w:hAnsi="Book Antiqua"/>
          <w:sz w:val="22"/>
          <w:szCs w:val="22"/>
          <w:lang w:val="en-US"/>
        </w:rPr>
        <w:t xml:space="preserve">outline, in not more than two sentences, something from the presentations at this conference that may lead to some changes in practice and policy at </w:t>
      </w:r>
      <w:r>
        <w:rPr>
          <w:rFonts w:ascii="Book Antiqua" w:hAnsi="Book Antiqua"/>
          <w:sz w:val="22"/>
          <w:szCs w:val="22"/>
          <w:lang w:val="en-US"/>
        </w:rPr>
        <w:t xml:space="preserve">their own schools. </w:t>
      </w:r>
    </w:p>
    <w:p w:rsidR="00822E5E" w:rsidRDefault="00822E5E" w:rsidP="00822E5E">
      <w:pPr>
        <w:rPr>
          <w:rFonts w:ascii="Book Antiqua" w:hAnsi="Book Antiqua"/>
          <w:sz w:val="22"/>
          <w:szCs w:val="22"/>
          <w:lang w:val="en-US"/>
        </w:rPr>
      </w:pPr>
    </w:p>
    <w:p w:rsidR="00822E5E" w:rsidRDefault="00822E5E" w:rsidP="00822E5E">
      <w:pPr>
        <w:rPr>
          <w:rFonts w:ascii="Book Antiqua" w:hAnsi="Book Antiqua"/>
          <w:sz w:val="22"/>
          <w:szCs w:val="22"/>
          <w:lang w:val="en-US"/>
        </w:rPr>
      </w:pPr>
      <w:r>
        <w:rPr>
          <w:rFonts w:ascii="Book Antiqua" w:hAnsi="Book Antiqua"/>
          <w:sz w:val="22"/>
          <w:szCs w:val="22"/>
          <w:lang w:val="en-US"/>
        </w:rPr>
        <w:t>Many interesting answers were given. Again, a few quotes:</w:t>
      </w:r>
    </w:p>
    <w:p w:rsidR="00822E5E" w:rsidRDefault="00822E5E" w:rsidP="00822E5E">
      <w:pPr>
        <w:rPr>
          <w:rFonts w:ascii="Book Antiqua" w:hAnsi="Book Antiqua"/>
          <w:sz w:val="22"/>
          <w:szCs w:val="22"/>
          <w:lang w:val="en-US"/>
        </w:rPr>
      </w:pP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487147">
        <w:rPr>
          <w:rFonts w:ascii="Book Antiqua" w:hAnsi="Book Antiqua"/>
          <w:sz w:val="22"/>
          <w:szCs w:val="22"/>
          <w:lang w:val="en-US"/>
        </w:rPr>
        <w:t>The discussion about migrants which included guest speakers would be very useful.</w:t>
      </w: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487147">
        <w:rPr>
          <w:rFonts w:ascii="Book Antiqua" w:hAnsi="Book Antiqua"/>
          <w:sz w:val="22"/>
          <w:szCs w:val="22"/>
          <w:lang w:val="en-US"/>
        </w:rPr>
        <w:t xml:space="preserve">We are going to try to get our students to do class presentations across all subjects next year to improve confidence and presentation skills. </w:t>
      </w:r>
      <w:r w:rsidRPr="00487147">
        <w:rPr>
          <w:rFonts w:ascii="Book Antiqua" w:hAnsi="Book Antiqua"/>
          <w:sz w:val="22"/>
          <w:szCs w:val="22"/>
          <w:lang w:val="en-US"/>
        </w:rPr>
        <w:br/>
        <w:t xml:space="preserve">We have recommended to management that </w:t>
      </w:r>
      <w:proofErr w:type="gramStart"/>
      <w:r w:rsidRPr="00487147">
        <w:rPr>
          <w:rFonts w:ascii="Book Antiqua" w:hAnsi="Book Antiqua"/>
          <w:sz w:val="22"/>
          <w:szCs w:val="22"/>
          <w:lang w:val="en-US"/>
        </w:rPr>
        <w:t>a</w:t>
      </w:r>
      <w:proofErr w:type="gramEnd"/>
      <w:r w:rsidRPr="00487147">
        <w:rPr>
          <w:rFonts w:ascii="Book Antiqua" w:hAnsi="Book Antiqua"/>
          <w:sz w:val="22"/>
          <w:szCs w:val="22"/>
          <w:lang w:val="en-US"/>
        </w:rPr>
        <w:t xml:space="preserve"> English Language teacher be specifically employed for even an hour a week to work with non-native English speaking pupils.</w:t>
      </w: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487147">
        <w:rPr>
          <w:rFonts w:ascii="Book Antiqua" w:hAnsi="Book Antiqua"/>
          <w:sz w:val="22"/>
          <w:szCs w:val="22"/>
          <w:lang w:val="en-US"/>
        </w:rPr>
        <w:t xml:space="preserve">It appears now obvious that the greatest challenge for </w:t>
      </w:r>
      <w:proofErr w:type="gramStart"/>
      <w:r w:rsidRPr="00487147">
        <w:rPr>
          <w:rFonts w:ascii="Book Antiqua" w:hAnsi="Book Antiqua"/>
          <w:sz w:val="22"/>
          <w:szCs w:val="22"/>
          <w:lang w:val="en-US"/>
        </w:rPr>
        <w:t>an immigrate</w:t>
      </w:r>
      <w:proofErr w:type="gramEnd"/>
      <w:r w:rsidRPr="00487147">
        <w:rPr>
          <w:rFonts w:ascii="Book Antiqua" w:hAnsi="Book Antiqua"/>
          <w:sz w:val="22"/>
          <w:szCs w:val="22"/>
          <w:lang w:val="en-US"/>
        </w:rPr>
        <w:t xml:space="preserve"> is the language. I think that we have to be more tolerant about that...</w:t>
      </w: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487147">
        <w:rPr>
          <w:rFonts w:ascii="Book Antiqua" w:hAnsi="Book Antiqua"/>
          <w:sz w:val="22"/>
          <w:szCs w:val="22"/>
          <w:lang w:val="en-US"/>
        </w:rPr>
        <w:lastRenderedPageBreak/>
        <w:t>We could have more dissemination of our activities and projects in our school, as it was done in Luxembourg.</w:t>
      </w: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r w:rsidRPr="00487147">
        <w:rPr>
          <w:rFonts w:ascii="Book Antiqua" w:hAnsi="Book Antiqua"/>
          <w:sz w:val="22"/>
          <w:szCs w:val="22"/>
          <w:lang w:val="en-US"/>
        </w:rPr>
        <w:t xml:space="preserve">As our school does not have experience with immigrants, I do not think anything will change. </w:t>
      </w:r>
      <w:r w:rsidRPr="00487147">
        <w:rPr>
          <w:rFonts w:ascii="Book Antiqua" w:hAnsi="Book Antiqua"/>
          <w:sz w:val="22"/>
          <w:szCs w:val="22"/>
        </w:rPr>
        <w:t>But still, I found all the presentations very interesting.</w:t>
      </w:r>
    </w:p>
    <w:p w:rsidR="00822E5E" w:rsidRPr="00487147" w:rsidRDefault="00822E5E" w:rsidP="00822E5E">
      <w:pPr>
        <w:numPr>
          <w:ilvl w:val="0"/>
          <w:numId w:val="4"/>
        </w:numPr>
        <w:rPr>
          <w:rFonts w:ascii="Book Antiqua" w:hAnsi="Book Antiqua"/>
          <w:sz w:val="22"/>
          <w:szCs w:val="22"/>
          <w:lang w:val="en-US"/>
        </w:rPr>
      </w:pPr>
      <w:proofErr w:type="gramStart"/>
      <w:r w:rsidRPr="00487147">
        <w:rPr>
          <w:rFonts w:ascii="Book Antiqua" w:hAnsi="Book Antiqua"/>
          <w:sz w:val="22"/>
          <w:szCs w:val="22"/>
          <w:lang w:val="en-US"/>
        </w:rPr>
        <w:t>the</w:t>
      </w:r>
      <w:proofErr w:type="gramEnd"/>
      <w:r w:rsidRPr="00487147">
        <w:rPr>
          <w:rFonts w:ascii="Book Antiqua" w:hAnsi="Book Antiqua"/>
          <w:sz w:val="22"/>
          <w:szCs w:val="22"/>
          <w:lang w:val="en-US"/>
        </w:rPr>
        <w:t xml:space="preserve"> </w:t>
      </w:r>
      <w:proofErr w:type="spellStart"/>
      <w:r w:rsidRPr="00487147">
        <w:rPr>
          <w:rFonts w:ascii="Book Antiqua" w:hAnsi="Book Antiqua"/>
          <w:sz w:val="22"/>
          <w:szCs w:val="22"/>
          <w:lang w:val="en-US"/>
        </w:rPr>
        <w:t>students´awareness</w:t>
      </w:r>
      <w:proofErr w:type="spellEnd"/>
      <w:r w:rsidRPr="00487147">
        <w:rPr>
          <w:rFonts w:ascii="Book Antiqua" w:hAnsi="Book Antiqua"/>
          <w:sz w:val="22"/>
          <w:szCs w:val="22"/>
          <w:lang w:val="en-US"/>
        </w:rPr>
        <w:t xml:space="preserve"> about the immigration problems/ challenges will result in an open discussion in class with the whole group.</w:t>
      </w:r>
    </w:p>
    <w:p w:rsidR="00822E5E" w:rsidRPr="00487147" w:rsidRDefault="00822E5E" w:rsidP="00822E5E">
      <w:pPr>
        <w:pStyle w:val="Listenabsatz"/>
        <w:numPr>
          <w:ilvl w:val="0"/>
          <w:numId w:val="4"/>
        </w:numPr>
        <w:rPr>
          <w:rFonts w:ascii="Book Antiqua" w:hAnsi="Book Antiqua"/>
          <w:lang w:val="en-US"/>
        </w:rPr>
      </w:pPr>
      <w:r w:rsidRPr="00487147">
        <w:rPr>
          <w:rFonts w:ascii="Book Antiqua" w:hAnsi="Book Antiqua"/>
          <w:lang w:val="en-US"/>
        </w:rPr>
        <w:t>Take care of all migra</w:t>
      </w:r>
      <w:r>
        <w:rPr>
          <w:rFonts w:ascii="Book Antiqua" w:hAnsi="Book Antiqua"/>
          <w:lang w:val="en-US"/>
        </w:rPr>
        <w:t>nts when they arrive at school.</w:t>
      </w:r>
    </w:p>
    <w:p w:rsidR="00822E5E" w:rsidRPr="00487147" w:rsidRDefault="00822E5E" w:rsidP="00822E5E">
      <w:pPr>
        <w:pStyle w:val="Listenabsatz"/>
        <w:numPr>
          <w:ilvl w:val="0"/>
          <w:numId w:val="4"/>
        </w:numPr>
        <w:rPr>
          <w:rFonts w:ascii="Book Antiqua" w:hAnsi="Book Antiqua"/>
          <w:lang w:val="en-US"/>
        </w:rPr>
      </w:pPr>
      <w:r w:rsidRPr="00487147">
        <w:rPr>
          <w:rFonts w:ascii="Book Antiqua" w:hAnsi="Book Antiqua"/>
          <w:lang w:val="en-US"/>
        </w:rPr>
        <w:t xml:space="preserve">New ideas how our network can work in the future. Concrete plans for exchanges and </w:t>
      </w:r>
      <w:proofErr w:type="spellStart"/>
      <w:r w:rsidRPr="00487147">
        <w:rPr>
          <w:rFonts w:ascii="Book Antiqua" w:hAnsi="Book Antiqua"/>
          <w:lang w:val="en-US"/>
        </w:rPr>
        <w:t>masterclasses</w:t>
      </w:r>
      <w:proofErr w:type="spellEnd"/>
      <w:r w:rsidRPr="00487147">
        <w:rPr>
          <w:rFonts w:ascii="Book Antiqua" w:hAnsi="Book Antiqua"/>
          <w:lang w:val="en-US"/>
        </w:rPr>
        <w:t>.</w:t>
      </w:r>
    </w:p>
    <w:p w:rsidR="00822E5E" w:rsidRPr="00F96442" w:rsidRDefault="00822E5E" w:rsidP="00822E5E">
      <w:pPr>
        <w:numPr>
          <w:ilvl w:val="0"/>
          <w:numId w:val="1"/>
        </w:numPr>
        <w:rPr>
          <w:rFonts w:ascii="Book Antiqua" w:hAnsi="Book Antiqua"/>
          <w:sz w:val="22"/>
          <w:szCs w:val="22"/>
          <w:u w:val="single"/>
          <w:lang w:val="en-GB"/>
        </w:rPr>
      </w:pPr>
      <w:r w:rsidRPr="00487147">
        <w:rPr>
          <w:rFonts w:ascii="Book Antiqua" w:hAnsi="Book Antiqua"/>
          <w:sz w:val="22"/>
          <w:szCs w:val="22"/>
          <w:u w:val="single"/>
          <w:lang w:val="en-GB"/>
        </w:rPr>
        <w:t>Do you have any sugge</w:t>
      </w:r>
      <w:r w:rsidRPr="00F96442">
        <w:rPr>
          <w:rFonts w:ascii="Book Antiqua" w:hAnsi="Book Antiqua"/>
          <w:sz w:val="22"/>
          <w:szCs w:val="22"/>
          <w:u w:val="single"/>
          <w:lang w:val="en-GB"/>
        </w:rPr>
        <w:t>stions to improve the programme in the future?</w:t>
      </w:r>
    </w:p>
    <w:p w:rsidR="00822E5E" w:rsidRDefault="00822E5E" w:rsidP="00822E5E">
      <w:pPr>
        <w:rPr>
          <w:rFonts w:ascii="Book Antiqua" w:hAnsi="Book Antiqua"/>
          <w:sz w:val="22"/>
          <w:szCs w:val="22"/>
          <w:lang w:val="en-GB"/>
        </w:rPr>
      </w:pPr>
    </w:p>
    <w:p w:rsidR="00822E5E" w:rsidRPr="00487147" w:rsidRDefault="00822E5E" w:rsidP="00822E5E">
      <w:pPr>
        <w:rPr>
          <w:rFonts w:ascii="Book Antiqua" w:hAnsi="Book Antiqua"/>
          <w:sz w:val="22"/>
          <w:szCs w:val="22"/>
          <w:lang w:val="en-GB"/>
        </w:rPr>
      </w:pPr>
      <w:r w:rsidRPr="00487147">
        <w:rPr>
          <w:rFonts w:ascii="Book Antiqua" w:hAnsi="Book Antiqua"/>
          <w:sz w:val="22"/>
          <w:szCs w:val="22"/>
          <w:lang w:val="en-GB"/>
        </w:rPr>
        <w:t>Some suggestions also made for future conferences:</w:t>
      </w:r>
    </w:p>
    <w:p w:rsidR="00822E5E" w:rsidRPr="00487147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487147">
        <w:rPr>
          <w:rFonts w:ascii="Book Antiqua" w:hAnsi="Book Antiqua"/>
          <w:sz w:val="22"/>
          <w:szCs w:val="22"/>
          <w:lang w:val="en-US"/>
        </w:rPr>
        <w:t xml:space="preserve">More time for the working groups, less time for sightseeing 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487147">
        <w:rPr>
          <w:rFonts w:ascii="Book Antiqua" w:hAnsi="Book Antiqua"/>
          <w:sz w:val="22"/>
          <w:szCs w:val="22"/>
          <w:lang w:val="en-US"/>
        </w:rPr>
        <w:t xml:space="preserve">We need more time to plan activities and exchanges with partners because we meet </w:t>
      </w:r>
      <w:r w:rsidRPr="0024382B">
        <w:rPr>
          <w:rFonts w:ascii="Book Antiqua" w:hAnsi="Book Antiqua"/>
          <w:sz w:val="22"/>
          <w:szCs w:val="22"/>
          <w:lang w:val="en-US"/>
        </w:rPr>
        <w:t>each other only two times per year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24382B">
        <w:rPr>
          <w:rFonts w:ascii="Book Antiqua" w:hAnsi="Book Antiqua"/>
          <w:sz w:val="22"/>
          <w:szCs w:val="22"/>
          <w:lang w:val="en-US"/>
        </w:rPr>
        <w:t xml:space="preserve">It would be better if the program included more interactive events. 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24382B">
        <w:rPr>
          <w:rFonts w:ascii="Book Antiqua" w:hAnsi="Book Antiqua"/>
          <w:sz w:val="22"/>
          <w:szCs w:val="22"/>
          <w:lang w:val="en-US"/>
        </w:rPr>
        <w:t>The way it was clear for everybody in the farewell ceremony in Luxemburg what the student workshops were all about is something very positive and to maintain in the future.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24382B">
        <w:rPr>
          <w:rFonts w:ascii="Book Antiqua" w:hAnsi="Book Antiqua"/>
          <w:sz w:val="22"/>
          <w:szCs w:val="22"/>
          <w:lang w:val="en-US"/>
        </w:rPr>
        <w:t>If we come together we need time to discuss network issues and do our speed dating as well as work on the topic we have.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24382B">
        <w:rPr>
          <w:rFonts w:ascii="Book Antiqua" w:hAnsi="Book Antiqua"/>
          <w:sz w:val="22"/>
          <w:szCs w:val="22"/>
          <w:lang w:val="en-US"/>
        </w:rPr>
        <w:t>As the conditions (out of Erasmus+) changed a lot, we will have to put the focus on to future partnerships within the partnership.</w:t>
      </w:r>
    </w:p>
    <w:p w:rsidR="00822E5E" w:rsidRPr="0024382B" w:rsidRDefault="00822E5E" w:rsidP="00822E5E">
      <w:pPr>
        <w:numPr>
          <w:ilvl w:val="0"/>
          <w:numId w:val="5"/>
        </w:numPr>
        <w:rPr>
          <w:rFonts w:ascii="Book Antiqua" w:hAnsi="Book Antiqua"/>
          <w:sz w:val="22"/>
          <w:szCs w:val="22"/>
          <w:lang w:val="en-GB"/>
        </w:rPr>
      </w:pPr>
      <w:r w:rsidRPr="0024382B">
        <w:rPr>
          <w:rFonts w:ascii="Book Antiqua" w:hAnsi="Book Antiqua"/>
          <w:sz w:val="22"/>
          <w:szCs w:val="22"/>
          <w:lang w:val="en-US"/>
        </w:rPr>
        <w:t>More work in smaller groups and a bit less of plenary sessions, more concrete work in smaller groups.</w:t>
      </w:r>
    </w:p>
    <w:p w:rsidR="00822E5E" w:rsidRPr="0024382B" w:rsidRDefault="00822E5E" w:rsidP="00822E5E">
      <w:pPr>
        <w:ind w:left="720"/>
        <w:rPr>
          <w:rFonts w:ascii="Book Antiqua" w:hAnsi="Book Antiqua"/>
          <w:sz w:val="22"/>
          <w:szCs w:val="22"/>
          <w:lang w:val="en-GB"/>
        </w:rPr>
      </w:pPr>
    </w:p>
    <w:p w:rsidR="00822E5E" w:rsidRDefault="00822E5E" w:rsidP="00822E5E">
      <w:pPr>
        <w:rPr>
          <w:rFonts w:ascii="Book Antiqua" w:hAnsi="Book Antiqua"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GB"/>
        </w:rPr>
        <w:t>Again, many thanks to Koen van Cauwe</w:t>
      </w:r>
      <w:r w:rsidR="00607FBA">
        <w:rPr>
          <w:rFonts w:ascii="Book Antiqua" w:hAnsi="Book Antiqua"/>
          <w:sz w:val="22"/>
          <w:szCs w:val="22"/>
          <w:lang w:val="en-GB"/>
        </w:rPr>
        <w:t>nberge for setting up and analys</w:t>
      </w:r>
      <w:bookmarkStart w:id="0" w:name="_GoBack"/>
      <w:bookmarkEnd w:id="0"/>
      <w:r>
        <w:rPr>
          <w:rFonts w:ascii="Book Antiqua" w:hAnsi="Book Antiqua"/>
          <w:sz w:val="22"/>
          <w:szCs w:val="22"/>
          <w:lang w:val="en-GB"/>
        </w:rPr>
        <w:t xml:space="preserve">ing the questionnaire to evaluate the </w:t>
      </w:r>
      <w:r w:rsidR="00607FBA">
        <w:rPr>
          <w:rFonts w:ascii="Book Antiqua" w:hAnsi="Book Antiqua"/>
          <w:sz w:val="22"/>
          <w:szCs w:val="22"/>
          <w:lang w:val="en-GB"/>
        </w:rPr>
        <w:t xml:space="preserve">conference! </w:t>
      </w:r>
    </w:p>
    <w:p w:rsidR="00822E5E" w:rsidRDefault="00822E5E" w:rsidP="00822E5E">
      <w:pPr>
        <w:rPr>
          <w:rFonts w:ascii="Book Antiqua" w:hAnsi="Book Antiqua"/>
          <w:sz w:val="22"/>
          <w:szCs w:val="22"/>
          <w:lang w:val="en-GB"/>
        </w:rPr>
      </w:pPr>
    </w:p>
    <w:p w:rsidR="00822E5E" w:rsidRPr="007E527D" w:rsidRDefault="00822E5E" w:rsidP="00822E5E">
      <w:pPr>
        <w:rPr>
          <w:rFonts w:ascii="Book Antiqua" w:hAnsi="Book Antiqua"/>
          <w:sz w:val="22"/>
          <w:szCs w:val="22"/>
        </w:rPr>
      </w:pPr>
      <w:smartTag w:uri="urn:schemas-microsoft-com:office:smarttags" w:element="PersonName">
        <w:r w:rsidRPr="007E527D">
          <w:rPr>
            <w:rFonts w:ascii="Book Antiqua" w:hAnsi="Book Antiqua"/>
            <w:sz w:val="22"/>
            <w:szCs w:val="22"/>
          </w:rPr>
          <w:t>Leenderd van der Deijl</w:t>
        </w:r>
      </w:smartTag>
      <w:r w:rsidRPr="007E527D">
        <w:rPr>
          <w:rFonts w:ascii="Book Antiqua" w:hAnsi="Book Antiqua"/>
          <w:sz w:val="22"/>
          <w:szCs w:val="22"/>
        </w:rPr>
        <w:t xml:space="preserve">, </w:t>
      </w:r>
    </w:p>
    <w:p w:rsidR="00822E5E" w:rsidRPr="007E527D" w:rsidRDefault="00822E5E" w:rsidP="00822E5E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September</w:t>
      </w:r>
      <w:r w:rsidRPr="007E527D">
        <w:rPr>
          <w:rFonts w:ascii="Book Antiqua" w:hAnsi="Book Antiqua"/>
          <w:sz w:val="22"/>
          <w:szCs w:val="22"/>
        </w:rPr>
        <w:t xml:space="preserve"> 2014</w:t>
      </w:r>
    </w:p>
    <w:p w:rsidR="00BD7668" w:rsidRDefault="00BD7668"/>
    <w:sectPr w:rsidR="00BD7668" w:rsidSect="008506A6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234F7"/>
    <w:multiLevelType w:val="hybridMultilevel"/>
    <w:tmpl w:val="DC30A8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9F060C"/>
    <w:multiLevelType w:val="hybridMultilevel"/>
    <w:tmpl w:val="549C4E40"/>
    <w:lvl w:ilvl="0" w:tplc="0413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">
    <w:nsid w:val="5BDC5F5F"/>
    <w:multiLevelType w:val="hybridMultilevel"/>
    <w:tmpl w:val="223A6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2C5C"/>
    <w:multiLevelType w:val="hybridMultilevel"/>
    <w:tmpl w:val="EF7879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D5316"/>
    <w:multiLevelType w:val="hybridMultilevel"/>
    <w:tmpl w:val="7550F7E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E5E"/>
    <w:rsid w:val="00607FBA"/>
    <w:rsid w:val="00822E5E"/>
    <w:rsid w:val="008506A6"/>
    <w:rsid w:val="00BD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E5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2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22E5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22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Hofrat</dc:creator>
  <cp:lastModifiedBy>Hofrat</cp:lastModifiedBy>
  <cp:revision>2</cp:revision>
  <dcterms:created xsi:type="dcterms:W3CDTF">2014-09-15T16:25:00Z</dcterms:created>
  <dcterms:modified xsi:type="dcterms:W3CDTF">2014-09-15T16:27:00Z</dcterms:modified>
</cp:coreProperties>
</file>